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B1C" w:rsidRDefault="00146B1C" w:rsidP="00146B1C">
      <w:pPr>
        <w:jc w:val="both"/>
        <w:rPr>
          <w:rFonts w:ascii="Arial" w:hAnsi="Arial" w:cs="Arial"/>
          <w:lang w:val="es-ES_tradnl"/>
        </w:rPr>
      </w:pPr>
    </w:p>
    <w:p w:rsidR="009018FF" w:rsidRDefault="009018FF" w:rsidP="00146B1C">
      <w:pPr>
        <w:jc w:val="both"/>
        <w:rPr>
          <w:rFonts w:ascii="Arial" w:hAnsi="Arial" w:cs="Arial"/>
          <w:lang w:val="es-ES_tradnl"/>
        </w:rPr>
      </w:pPr>
    </w:p>
    <w:p w:rsidR="009018FF" w:rsidRDefault="009018FF" w:rsidP="00146B1C">
      <w:pPr>
        <w:jc w:val="both"/>
        <w:rPr>
          <w:rFonts w:ascii="Arial" w:hAnsi="Arial" w:cs="Arial"/>
          <w:lang w:val="es-ES_tradnl"/>
        </w:rPr>
      </w:pPr>
    </w:p>
    <w:p w:rsidR="009018FF" w:rsidRDefault="009018FF" w:rsidP="00146B1C">
      <w:pPr>
        <w:jc w:val="both"/>
        <w:rPr>
          <w:rFonts w:ascii="Arial" w:hAnsi="Arial" w:cs="Arial"/>
          <w:lang w:val="es-ES_tradnl"/>
        </w:rPr>
      </w:pPr>
    </w:p>
    <w:p w:rsidR="009018FF" w:rsidRPr="00C556BB" w:rsidRDefault="009018FF" w:rsidP="00146B1C">
      <w:pPr>
        <w:jc w:val="both"/>
        <w:rPr>
          <w:rFonts w:ascii="Arial" w:hAnsi="Arial" w:cs="Arial"/>
          <w:lang w:val="es-ES_tradnl"/>
        </w:rPr>
      </w:pPr>
    </w:p>
    <w:p w:rsidR="00936727" w:rsidRDefault="00936727" w:rsidP="00146B1C">
      <w:pPr>
        <w:jc w:val="center"/>
        <w:rPr>
          <w:rFonts w:ascii="Arial" w:hAnsi="Arial" w:cs="Arial"/>
          <w:lang w:val="es-ES_tradnl"/>
        </w:rPr>
      </w:pPr>
    </w:p>
    <w:p w:rsidR="00936727" w:rsidRDefault="00936727" w:rsidP="00146B1C">
      <w:pPr>
        <w:jc w:val="center"/>
        <w:rPr>
          <w:rFonts w:ascii="Arial" w:hAnsi="Arial" w:cs="Arial"/>
          <w:lang w:val="es-ES_tradnl"/>
        </w:rPr>
      </w:pPr>
    </w:p>
    <w:p w:rsidR="00146B1C" w:rsidRDefault="00146B1C" w:rsidP="00146B1C">
      <w:pPr>
        <w:jc w:val="center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Disponibilidad de personal de salud del estado Lara</w:t>
      </w:r>
    </w:p>
    <w:p w:rsidR="00146B1C" w:rsidRDefault="00146B1C" w:rsidP="00146B1C">
      <w:pPr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 </w:t>
      </w:r>
    </w:p>
    <w:p w:rsidR="00146B1C" w:rsidRPr="00C556BB" w:rsidRDefault="00146B1C" w:rsidP="00146B1C">
      <w:pPr>
        <w:jc w:val="both"/>
        <w:rPr>
          <w:rFonts w:ascii="Arial" w:hAnsi="Arial" w:cs="Arial"/>
          <w:lang w:val="fr-FR"/>
        </w:rPr>
      </w:pPr>
    </w:p>
    <w:tbl>
      <w:tblPr>
        <w:tblW w:w="7890" w:type="dxa"/>
        <w:tblInd w:w="663" w:type="dxa"/>
        <w:tblBorders>
          <w:insideH w:val="single" w:sz="18" w:space="0" w:color="FFFFFF"/>
          <w:insideV w:val="single" w:sz="18" w:space="0" w:color="FFFFFF"/>
        </w:tblBorders>
        <w:tblLook w:val="04A0"/>
      </w:tblPr>
      <w:tblGrid>
        <w:gridCol w:w="1740"/>
        <w:gridCol w:w="751"/>
        <w:gridCol w:w="751"/>
        <w:gridCol w:w="753"/>
        <w:gridCol w:w="751"/>
        <w:gridCol w:w="791"/>
        <w:gridCol w:w="834"/>
        <w:gridCol w:w="773"/>
        <w:gridCol w:w="746"/>
      </w:tblGrid>
      <w:tr w:rsidR="00146B1C" w:rsidRPr="00803FB5" w:rsidTr="00936727">
        <w:trPr>
          <w:trHeight w:val="644"/>
        </w:trPr>
        <w:tc>
          <w:tcPr>
            <w:tcW w:w="1740" w:type="dxa"/>
            <w:vMerge w:val="restart"/>
            <w:shd w:val="pct20" w:color="000000" w:fill="FFFFFF"/>
            <w:hideMark/>
          </w:tcPr>
          <w:p w:rsidR="00146B1C" w:rsidRPr="00803FB5" w:rsidRDefault="00146B1C" w:rsidP="005132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VE" w:eastAsia="es-VE"/>
              </w:rPr>
            </w:pPr>
          </w:p>
          <w:p w:rsidR="00146B1C" w:rsidRPr="00803FB5" w:rsidRDefault="00146B1C" w:rsidP="005132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VE" w:eastAsia="es-VE"/>
              </w:rPr>
            </w:pPr>
          </w:p>
          <w:p w:rsidR="00146B1C" w:rsidRPr="00803FB5" w:rsidRDefault="00146B1C" w:rsidP="005132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VE" w:eastAsia="es-VE"/>
              </w:rPr>
            </w:pPr>
          </w:p>
          <w:p w:rsidR="00146B1C" w:rsidRPr="00803FB5" w:rsidRDefault="00146B1C" w:rsidP="005132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VE" w:eastAsia="es-VE"/>
              </w:rPr>
            </w:pPr>
          </w:p>
          <w:p w:rsidR="00146B1C" w:rsidRPr="00803FB5" w:rsidRDefault="00146B1C" w:rsidP="005132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VE" w:eastAsia="es-VE"/>
              </w:rPr>
            </w:pPr>
            <w:r w:rsidRPr="00803FB5">
              <w:rPr>
                <w:rFonts w:ascii="Arial" w:hAnsi="Arial" w:cs="Arial"/>
                <w:b/>
                <w:bCs/>
                <w:sz w:val="20"/>
                <w:szCs w:val="20"/>
                <w:lang w:val="es-VE" w:eastAsia="es-VE"/>
              </w:rPr>
              <w:t>Asignación</w:t>
            </w:r>
          </w:p>
        </w:tc>
        <w:tc>
          <w:tcPr>
            <w:tcW w:w="2255" w:type="dxa"/>
            <w:gridSpan w:val="3"/>
            <w:shd w:val="pct20" w:color="000000" w:fill="FFFFFF"/>
            <w:hideMark/>
          </w:tcPr>
          <w:p w:rsidR="00146B1C" w:rsidRPr="00803FB5" w:rsidRDefault="00146B1C" w:rsidP="005132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VE" w:eastAsia="es-VE"/>
              </w:rPr>
            </w:pPr>
            <w:r w:rsidRPr="00803FB5">
              <w:rPr>
                <w:rFonts w:ascii="Arial" w:hAnsi="Arial" w:cs="Arial"/>
                <w:b/>
                <w:bCs/>
                <w:sz w:val="20"/>
                <w:szCs w:val="20"/>
                <w:lang w:val="es-VE" w:eastAsia="es-VE"/>
              </w:rPr>
              <w:t>Cargos existentes (*)</w:t>
            </w:r>
          </w:p>
        </w:tc>
        <w:tc>
          <w:tcPr>
            <w:tcW w:w="2376" w:type="dxa"/>
            <w:gridSpan w:val="3"/>
            <w:shd w:val="pct20" w:color="000000" w:fill="FFFFFF"/>
            <w:hideMark/>
          </w:tcPr>
          <w:p w:rsidR="00146B1C" w:rsidRPr="00803FB5" w:rsidRDefault="00146B1C" w:rsidP="005132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VE" w:eastAsia="es-VE"/>
              </w:rPr>
            </w:pPr>
            <w:r w:rsidRPr="00803FB5">
              <w:rPr>
                <w:rFonts w:ascii="Arial" w:hAnsi="Arial" w:cs="Arial"/>
                <w:b/>
                <w:bCs/>
                <w:sz w:val="20"/>
                <w:szCs w:val="20"/>
                <w:lang w:val="es-VE" w:eastAsia="es-VE"/>
              </w:rPr>
              <w:t>Cargos necesarios según la norma</w:t>
            </w:r>
          </w:p>
        </w:tc>
        <w:tc>
          <w:tcPr>
            <w:tcW w:w="1519" w:type="dxa"/>
            <w:gridSpan w:val="2"/>
            <w:shd w:val="pct20" w:color="000000" w:fill="FFFFFF"/>
            <w:hideMark/>
          </w:tcPr>
          <w:p w:rsidR="00146B1C" w:rsidRPr="00803FB5" w:rsidRDefault="00146B1C" w:rsidP="005132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VE" w:eastAsia="es-VE"/>
              </w:rPr>
            </w:pPr>
            <w:r w:rsidRPr="00803FB5">
              <w:rPr>
                <w:rFonts w:ascii="Arial" w:hAnsi="Arial" w:cs="Arial"/>
                <w:b/>
                <w:bCs/>
                <w:sz w:val="20"/>
                <w:szCs w:val="20"/>
                <w:lang w:val="es-VE" w:eastAsia="es-VE"/>
              </w:rPr>
              <w:t>Déficit</w:t>
            </w:r>
          </w:p>
        </w:tc>
      </w:tr>
      <w:tr w:rsidR="00936727" w:rsidRPr="00803FB5" w:rsidTr="00936727">
        <w:trPr>
          <w:trHeight w:val="1644"/>
        </w:trPr>
        <w:tc>
          <w:tcPr>
            <w:tcW w:w="1740" w:type="dxa"/>
            <w:vMerge/>
            <w:shd w:val="pct5" w:color="000000" w:fill="FFFFFF"/>
            <w:hideMark/>
          </w:tcPr>
          <w:p w:rsidR="00146B1C" w:rsidRPr="00803FB5" w:rsidRDefault="00146B1C" w:rsidP="005132D5">
            <w:pPr>
              <w:rPr>
                <w:rFonts w:ascii="Arial" w:hAnsi="Arial" w:cs="Arial"/>
                <w:sz w:val="20"/>
                <w:szCs w:val="20"/>
                <w:lang w:val="es-VE" w:eastAsia="es-VE"/>
              </w:rPr>
            </w:pPr>
          </w:p>
        </w:tc>
        <w:tc>
          <w:tcPr>
            <w:tcW w:w="751" w:type="dxa"/>
            <w:shd w:val="pct5" w:color="000000" w:fill="FFFFFF"/>
            <w:textDirection w:val="btLr"/>
            <w:hideMark/>
          </w:tcPr>
          <w:p w:rsidR="00146B1C" w:rsidRPr="00803FB5" w:rsidRDefault="00146B1C" w:rsidP="005132D5">
            <w:pPr>
              <w:jc w:val="center"/>
              <w:rPr>
                <w:rFonts w:ascii="Arial" w:hAnsi="Arial" w:cs="Arial"/>
                <w:sz w:val="20"/>
                <w:szCs w:val="20"/>
                <w:lang w:val="es-VE" w:eastAsia="es-VE"/>
              </w:rPr>
            </w:pPr>
            <w:r w:rsidRPr="00803FB5">
              <w:rPr>
                <w:rFonts w:ascii="Arial" w:hAnsi="Arial" w:cs="Arial"/>
                <w:sz w:val="20"/>
                <w:szCs w:val="20"/>
                <w:lang w:val="es-VE" w:eastAsia="es-VE"/>
              </w:rPr>
              <w:t>Médicos</w:t>
            </w:r>
          </w:p>
        </w:tc>
        <w:tc>
          <w:tcPr>
            <w:tcW w:w="751" w:type="dxa"/>
            <w:shd w:val="pct5" w:color="000000" w:fill="FFFFFF"/>
            <w:textDirection w:val="btLr"/>
            <w:hideMark/>
          </w:tcPr>
          <w:p w:rsidR="00146B1C" w:rsidRPr="00803FB5" w:rsidRDefault="00146B1C" w:rsidP="005132D5">
            <w:pPr>
              <w:jc w:val="center"/>
              <w:rPr>
                <w:rFonts w:ascii="Arial" w:hAnsi="Arial" w:cs="Arial"/>
                <w:sz w:val="20"/>
                <w:szCs w:val="20"/>
                <w:lang w:val="es-VE" w:eastAsia="es-VE"/>
              </w:rPr>
            </w:pPr>
            <w:r w:rsidRPr="00803FB5">
              <w:rPr>
                <w:rFonts w:ascii="Arial" w:hAnsi="Arial" w:cs="Arial"/>
                <w:sz w:val="20"/>
                <w:szCs w:val="20"/>
                <w:lang w:val="es-VE" w:eastAsia="es-VE"/>
              </w:rPr>
              <w:t>Enfermeras</w:t>
            </w:r>
          </w:p>
        </w:tc>
        <w:tc>
          <w:tcPr>
            <w:tcW w:w="752" w:type="dxa"/>
            <w:shd w:val="pct5" w:color="000000" w:fill="FFFFFF"/>
            <w:textDirection w:val="btLr"/>
            <w:hideMark/>
          </w:tcPr>
          <w:p w:rsidR="00146B1C" w:rsidRPr="00803FB5" w:rsidRDefault="00146B1C" w:rsidP="005132D5">
            <w:pPr>
              <w:jc w:val="center"/>
              <w:rPr>
                <w:rFonts w:ascii="Arial" w:hAnsi="Arial" w:cs="Arial"/>
                <w:sz w:val="20"/>
                <w:szCs w:val="20"/>
                <w:lang w:val="es-VE" w:eastAsia="es-VE"/>
              </w:rPr>
            </w:pPr>
            <w:r w:rsidRPr="00803FB5">
              <w:rPr>
                <w:rFonts w:ascii="Arial" w:hAnsi="Arial" w:cs="Arial"/>
                <w:sz w:val="20"/>
                <w:szCs w:val="20"/>
                <w:lang w:val="es-VE" w:eastAsia="es-VE"/>
              </w:rPr>
              <w:t>Auxiliar de enfermería</w:t>
            </w:r>
          </w:p>
        </w:tc>
        <w:tc>
          <w:tcPr>
            <w:tcW w:w="751" w:type="dxa"/>
            <w:shd w:val="pct5" w:color="000000" w:fill="FFFFFF"/>
            <w:textDirection w:val="btLr"/>
            <w:hideMark/>
          </w:tcPr>
          <w:p w:rsidR="00146B1C" w:rsidRPr="00803FB5" w:rsidRDefault="00146B1C" w:rsidP="005132D5">
            <w:pPr>
              <w:jc w:val="center"/>
              <w:rPr>
                <w:rFonts w:ascii="Arial" w:hAnsi="Arial" w:cs="Arial"/>
                <w:sz w:val="20"/>
                <w:szCs w:val="20"/>
                <w:lang w:val="es-VE" w:eastAsia="es-VE"/>
              </w:rPr>
            </w:pPr>
            <w:r w:rsidRPr="00803FB5">
              <w:rPr>
                <w:rFonts w:ascii="Arial" w:hAnsi="Arial" w:cs="Arial"/>
                <w:sz w:val="20"/>
                <w:szCs w:val="20"/>
                <w:lang w:val="es-VE" w:eastAsia="es-VE"/>
              </w:rPr>
              <w:t>Médicos</w:t>
            </w:r>
          </w:p>
          <w:p w:rsidR="00146B1C" w:rsidRPr="00803FB5" w:rsidRDefault="00146B1C" w:rsidP="005132D5">
            <w:pPr>
              <w:jc w:val="center"/>
              <w:rPr>
                <w:rFonts w:ascii="Arial" w:hAnsi="Arial" w:cs="Arial"/>
                <w:sz w:val="20"/>
                <w:szCs w:val="20"/>
                <w:lang w:val="es-VE" w:eastAsia="es-VE"/>
              </w:rPr>
            </w:pPr>
            <w:r w:rsidRPr="00803FB5">
              <w:rPr>
                <w:rFonts w:ascii="Arial" w:hAnsi="Arial" w:cs="Arial"/>
                <w:sz w:val="16"/>
                <w:szCs w:val="16"/>
                <w:lang w:val="es-VE" w:eastAsia="es-VE"/>
              </w:rPr>
              <w:t>(1 X 1.000 hab)</w:t>
            </w:r>
          </w:p>
        </w:tc>
        <w:tc>
          <w:tcPr>
            <w:tcW w:w="791" w:type="dxa"/>
            <w:shd w:val="pct5" w:color="000000" w:fill="FFFFFF"/>
            <w:textDirection w:val="btLr"/>
            <w:hideMark/>
          </w:tcPr>
          <w:p w:rsidR="00146B1C" w:rsidRPr="00803FB5" w:rsidRDefault="00146B1C" w:rsidP="005132D5">
            <w:pPr>
              <w:jc w:val="center"/>
              <w:rPr>
                <w:rFonts w:ascii="Arial" w:hAnsi="Arial" w:cs="Arial"/>
                <w:sz w:val="20"/>
                <w:szCs w:val="20"/>
                <w:lang w:val="es-VE" w:eastAsia="es-VE"/>
              </w:rPr>
            </w:pPr>
            <w:r w:rsidRPr="00803FB5">
              <w:rPr>
                <w:rFonts w:ascii="Arial" w:hAnsi="Arial" w:cs="Arial"/>
                <w:sz w:val="20"/>
                <w:szCs w:val="20"/>
                <w:lang w:val="es-VE" w:eastAsia="es-VE"/>
              </w:rPr>
              <w:t>Enfermeras</w:t>
            </w:r>
          </w:p>
          <w:p w:rsidR="00146B1C" w:rsidRPr="00803FB5" w:rsidRDefault="00146B1C" w:rsidP="005132D5">
            <w:pPr>
              <w:jc w:val="center"/>
              <w:rPr>
                <w:rFonts w:ascii="Arial" w:hAnsi="Arial" w:cs="Arial"/>
                <w:sz w:val="20"/>
                <w:szCs w:val="20"/>
                <w:lang w:val="es-VE" w:eastAsia="es-VE"/>
              </w:rPr>
            </w:pPr>
            <w:r w:rsidRPr="00803FB5">
              <w:rPr>
                <w:rFonts w:ascii="Arial" w:hAnsi="Arial" w:cs="Arial"/>
                <w:sz w:val="16"/>
                <w:szCs w:val="16"/>
                <w:lang w:val="es-VE" w:eastAsia="es-VE"/>
              </w:rPr>
              <w:t>(2 X 1.000 hab)</w:t>
            </w:r>
          </w:p>
        </w:tc>
        <w:tc>
          <w:tcPr>
            <w:tcW w:w="834" w:type="dxa"/>
            <w:shd w:val="pct5" w:color="000000" w:fill="FFFFFF"/>
            <w:textDirection w:val="btLr"/>
            <w:hideMark/>
          </w:tcPr>
          <w:p w:rsidR="00146B1C" w:rsidRPr="00803FB5" w:rsidRDefault="00146B1C" w:rsidP="005132D5">
            <w:pPr>
              <w:jc w:val="center"/>
              <w:rPr>
                <w:rFonts w:ascii="Arial" w:hAnsi="Arial" w:cs="Arial"/>
                <w:sz w:val="20"/>
                <w:szCs w:val="20"/>
                <w:lang w:val="es-VE" w:eastAsia="es-VE"/>
              </w:rPr>
            </w:pPr>
            <w:r w:rsidRPr="00803FB5">
              <w:rPr>
                <w:rFonts w:ascii="Arial" w:hAnsi="Arial" w:cs="Arial"/>
                <w:sz w:val="20"/>
                <w:szCs w:val="20"/>
                <w:lang w:val="es-VE" w:eastAsia="es-VE"/>
              </w:rPr>
              <w:t>Auxiliar de enfermería</w:t>
            </w:r>
          </w:p>
        </w:tc>
        <w:tc>
          <w:tcPr>
            <w:tcW w:w="773" w:type="dxa"/>
            <w:shd w:val="pct5" w:color="000000" w:fill="FFFFFF"/>
            <w:textDirection w:val="btLr"/>
            <w:hideMark/>
          </w:tcPr>
          <w:p w:rsidR="00146B1C" w:rsidRPr="00803FB5" w:rsidRDefault="00146B1C" w:rsidP="005132D5">
            <w:pPr>
              <w:jc w:val="center"/>
              <w:rPr>
                <w:rFonts w:ascii="Arial" w:hAnsi="Arial" w:cs="Arial"/>
                <w:sz w:val="20"/>
                <w:szCs w:val="20"/>
                <w:lang w:val="es-VE" w:eastAsia="es-VE"/>
              </w:rPr>
            </w:pPr>
            <w:r w:rsidRPr="00803FB5">
              <w:rPr>
                <w:rFonts w:ascii="Arial" w:hAnsi="Arial" w:cs="Arial"/>
                <w:sz w:val="20"/>
                <w:szCs w:val="20"/>
                <w:lang w:val="es-VE" w:eastAsia="es-VE"/>
              </w:rPr>
              <w:t>Médicos</w:t>
            </w:r>
            <w:r w:rsidRPr="00803FB5">
              <w:rPr>
                <w:rFonts w:ascii="Arial" w:hAnsi="Arial" w:cs="Arial"/>
                <w:sz w:val="16"/>
                <w:szCs w:val="16"/>
                <w:lang w:val="es-VE" w:eastAsia="es-VE"/>
              </w:rPr>
              <w:t xml:space="preserve">    </w:t>
            </w:r>
          </w:p>
        </w:tc>
        <w:tc>
          <w:tcPr>
            <w:tcW w:w="745" w:type="dxa"/>
            <w:shd w:val="pct5" w:color="000000" w:fill="FFFFFF"/>
            <w:textDirection w:val="btLr"/>
            <w:hideMark/>
          </w:tcPr>
          <w:p w:rsidR="00146B1C" w:rsidRPr="00803FB5" w:rsidRDefault="00146B1C" w:rsidP="005132D5">
            <w:pPr>
              <w:jc w:val="center"/>
              <w:rPr>
                <w:rFonts w:ascii="Arial" w:hAnsi="Arial" w:cs="Arial"/>
                <w:sz w:val="20"/>
                <w:szCs w:val="20"/>
                <w:lang w:val="es-VE" w:eastAsia="es-VE"/>
              </w:rPr>
            </w:pPr>
            <w:r w:rsidRPr="00803FB5">
              <w:rPr>
                <w:rFonts w:ascii="Arial" w:hAnsi="Arial" w:cs="Arial"/>
                <w:sz w:val="20"/>
                <w:szCs w:val="20"/>
                <w:lang w:val="es-VE" w:eastAsia="es-VE"/>
              </w:rPr>
              <w:t xml:space="preserve">Enfermeras </w:t>
            </w:r>
          </w:p>
        </w:tc>
      </w:tr>
      <w:tr w:rsidR="00936727" w:rsidRPr="00803FB5" w:rsidTr="00936727">
        <w:trPr>
          <w:trHeight w:val="859"/>
        </w:trPr>
        <w:tc>
          <w:tcPr>
            <w:tcW w:w="1740" w:type="dxa"/>
            <w:shd w:val="pct20" w:color="000000" w:fill="FFFFFF"/>
            <w:hideMark/>
          </w:tcPr>
          <w:p w:rsidR="00146B1C" w:rsidRPr="00803FB5" w:rsidRDefault="00146B1C" w:rsidP="005132D5">
            <w:pPr>
              <w:rPr>
                <w:rFonts w:ascii="Arial" w:hAnsi="Arial" w:cs="Arial"/>
                <w:sz w:val="20"/>
                <w:szCs w:val="20"/>
                <w:lang w:val="es-VE" w:eastAsia="es-VE"/>
              </w:rPr>
            </w:pPr>
          </w:p>
          <w:p w:rsidR="00146B1C" w:rsidRPr="00803FB5" w:rsidRDefault="00146B1C" w:rsidP="005132D5">
            <w:pPr>
              <w:rPr>
                <w:rFonts w:ascii="Arial" w:hAnsi="Arial" w:cs="Arial"/>
                <w:sz w:val="20"/>
                <w:szCs w:val="20"/>
                <w:lang w:val="es-VE" w:eastAsia="es-VE"/>
              </w:rPr>
            </w:pPr>
            <w:r w:rsidRPr="00803FB5">
              <w:rPr>
                <w:rFonts w:ascii="Arial" w:hAnsi="Arial" w:cs="Arial"/>
                <w:sz w:val="20"/>
                <w:szCs w:val="20"/>
                <w:lang w:val="es-VE" w:eastAsia="es-VE"/>
              </w:rPr>
              <w:t>Presupuesto nacional</w:t>
            </w:r>
          </w:p>
        </w:tc>
        <w:tc>
          <w:tcPr>
            <w:tcW w:w="751" w:type="dxa"/>
            <w:shd w:val="pct20" w:color="000000" w:fill="FFFFFF"/>
            <w:hideMark/>
          </w:tcPr>
          <w:p w:rsidR="00146B1C" w:rsidRPr="00803FB5" w:rsidRDefault="00146B1C" w:rsidP="005132D5">
            <w:pPr>
              <w:jc w:val="right"/>
              <w:rPr>
                <w:rFonts w:ascii="Arial" w:hAnsi="Arial" w:cs="Arial"/>
                <w:sz w:val="20"/>
                <w:szCs w:val="20"/>
                <w:lang w:val="es-VE" w:eastAsia="es-VE"/>
              </w:rPr>
            </w:pPr>
          </w:p>
          <w:p w:rsidR="00146B1C" w:rsidRPr="00803FB5" w:rsidRDefault="00146B1C" w:rsidP="005132D5">
            <w:pPr>
              <w:jc w:val="right"/>
              <w:rPr>
                <w:rFonts w:ascii="Arial" w:hAnsi="Arial" w:cs="Arial"/>
                <w:sz w:val="20"/>
                <w:szCs w:val="20"/>
                <w:lang w:val="es-VE" w:eastAsia="es-VE"/>
              </w:rPr>
            </w:pPr>
            <w:r w:rsidRPr="00803FB5">
              <w:rPr>
                <w:rFonts w:ascii="Arial" w:hAnsi="Arial" w:cs="Arial"/>
                <w:sz w:val="20"/>
                <w:szCs w:val="20"/>
                <w:lang w:val="es-VE" w:eastAsia="es-VE"/>
              </w:rPr>
              <w:t>911</w:t>
            </w:r>
          </w:p>
        </w:tc>
        <w:tc>
          <w:tcPr>
            <w:tcW w:w="751" w:type="dxa"/>
            <w:shd w:val="pct20" w:color="000000" w:fill="FFFFFF"/>
            <w:hideMark/>
          </w:tcPr>
          <w:p w:rsidR="00146B1C" w:rsidRPr="00803FB5" w:rsidRDefault="00146B1C" w:rsidP="005132D5">
            <w:pPr>
              <w:jc w:val="right"/>
              <w:rPr>
                <w:rFonts w:ascii="Arial" w:hAnsi="Arial" w:cs="Arial"/>
                <w:sz w:val="20"/>
                <w:szCs w:val="20"/>
                <w:lang w:val="es-VE" w:eastAsia="es-VE"/>
              </w:rPr>
            </w:pPr>
          </w:p>
          <w:p w:rsidR="00146B1C" w:rsidRPr="00803FB5" w:rsidRDefault="00146B1C" w:rsidP="005132D5">
            <w:pPr>
              <w:jc w:val="right"/>
              <w:rPr>
                <w:rFonts w:ascii="Arial" w:hAnsi="Arial" w:cs="Arial"/>
                <w:sz w:val="20"/>
                <w:szCs w:val="20"/>
                <w:lang w:val="es-VE" w:eastAsia="es-VE"/>
              </w:rPr>
            </w:pPr>
            <w:r w:rsidRPr="00803FB5">
              <w:rPr>
                <w:rFonts w:ascii="Arial" w:hAnsi="Arial" w:cs="Arial"/>
                <w:sz w:val="20"/>
                <w:szCs w:val="20"/>
                <w:lang w:val="es-VE" w:eastAsia="es-VE"/>
              </w:rPr>
              <w:t>978</w:t>
            </w:r>
          </w:p>
        </w:tc>
        <w:tc>
          <w:tcPr>
            <w:tcW w:w="752" w:type="dxa"/>
            <w:shd w:val="pct20" w:color="000000" w:fill="FFFFFF"/>
            <w:hideMark/>
          </w:tcPr>
          <w:p w:rsidR="00146B1C" w:rsidRPr="00803FB5" w:rsidRDefault="00146B1C" w:rsidP="005132D5">
            <w:pPr>
              <w:jc w:val="right"/>
              <w:rPr>
                <w:rFonts w:ascii="Arial" w:hAnsi="Arial" w:cs="Arial"/>
                <w:sz w:val="20"/>
                <w:szCs w:val="20"/>
                <w:lang w:val="es-VE" w:eastAsia="es-VE"/>
              </w:rPr>
            </w:pPr>
          </w:p>
          <w:p w:rsidR="00146B1C" w:rsidRPr="00803FB5" w:rsidRDefault="00146B1C" w:rsidP="005132D5">
            <w:pPr>
              <w:jc w:val="right"/>
              <w:rPr>
                <w:rFonts w:ascii="Arial" w:hAnsi="Arial" w:cs="Arial"/>
                <w:sz w:val="20"/>
                <w:szCs w:val="20"/>
                <w:lang w:val="es-VE" w:eastAsia="es-VE"/>
              </w:rPr>
            </w:pPr>
            <w:r w:rsidRPr="00803FB5">
              <w:rPr>
                <w:rFonts w:ascii="Arial" w:hAnsi="Arial" w:cs="Arial"/>
                <w:sz w:val="20"/>
                <w:szCs w:val="20"/>
                <w:lang w:val="es-VE" w:eastAsia="es-VE"/>
              </w:rPr>
              <w:t>989</w:t>
            </w:r>
          </w:p>
        </w:tc>
        <w:tc>
          <w:tcPr>
            <w:tcW w:w="751" w:type="dxa"/>
            <w:vMerge w:val="restart"/>
            <w:shd w:val="pct20" w:color="000000" w:fill="FFFFFF"/>
            <w:hideMark/>
          </w:tcPr>
          <w:p w:rsidR="00146B1C" w:rsidRPr="00803FB5" w:rsidRDefault="00146B1C" w:rsidP="005132D5">
            <w:pPr>
              <w:jc w:val="right"/>
              <w:rPr>
                <w:rFonts w:ascii="Arial" w:hAnsi="Arial" w:cs="Arial"/>
                <w:sz w:val="20"/>
                <w:szCs w:val="20"/>
                <w:lang w:val="es-VE" w:eastAsia="es-VE"/>
              </w:rPr>
            </w:pPr>
          </w:p>
          <w:p w:rsidR="00146B1C" w:rsidRPr="00803FB5" w:rsidRDefault="00146B1C" w:rsidP="005132D5">
            <w:pPr>
              <w:jc w:val="right"/>
              <w:rPr>
                <w:rFonts w:ascii="Arial" w:hAnsi="Arial" w:cs="Arial"/>
                <w:sz w:val="20"/>
                <w:szCs w:val="20"/>
                <w:lang w:val="es-VE" w:eastAsia="es-VE"/>
              </w:rPr>
            </w:pPr>
          </w:p>
          <w:p w:rsidR="00146B1C" w:rsidRPr="00803FB5" w:rsidRDefault="00146B1C" w:rsidP="005132D5">
            <w:pPr>
              <w:jc w:val="right"/>
              <w:rPr>
                <w:rFonts w:ascii="Arial" w:hAnsi="Arial" w:cs="Arial"/>
                <w:sz w:val="20"/>
                <w:szCs w:val="20"/>
                <w:lang w:val="es-VE" w:eastAsia="es-VE"/>
              </w:rPr>
            </w:pPr>
          </w:p>
          <w:p w:rsidR="00146B1C" w:rsidRPr="00803FB5" w:rsidRDefault="00146B1C" w:rsidP="005132D5">
            <w:pPr>
              <w:jc w:val="right"/>
              <w:rPr>
                <w:rFonts w:ascii="Arial" w:hAnsi="Arial" w:cs="Arial"/>
                <w:sz w:val="20"/>
                <w:szCs w:val="20"/>
                <w:lang w:val="es-VE" w:eastAsia="es-VE"/>
              </w:rPr>
            </w:pPr>
          </w:p>
          <w:p w:rsidR="00936727" w:rsidRDefault="00936727" w:rsidP="005132D5">
            <w:pPr>
              <w:jc w:val="right"/>
              <w:rPr>
                <w:rFonts w:ascii="Arial" w:hAnsi="Arial" w:cs="Arial"/>
                <w:sz w:val="20"/>
                <w:szCs w:val="20"/>
                <w:lang w:val="es-VE" w:eastAsia="es-VE"/>
              </w:rPr>
            </w:pPr>
          </w:p>
          <w:p w:rsidR="00146B1C" w:rsidRPr="00803FB5" w:rsidRDefault="00146B1C" w:rsidP="005132D5">
            <w:pPr>
              <w:jc w:val="right"/>
              <w:rPr>
                <w:rFonts w:ascii="Arial" w:hAnsi="Arial" w:cs="Arial"/>
                <w:sz w:val="20"/>
                <w:szCs w:val="20"/>
                <w:lang w:val="es-VE" w:eastAsia="es-VE"/>
              </w:rPr>
            </w:pPr>
            <w:r w:rsidRPr="00803FB5">
              <w:rPr>
                <w:rFonts w:ascii="Arial" w:hAnsi="Arial" w:cs="Arial"/>
                <w:sz w:val="20"/>
                <w:szCs w:val="20"/>
                <w:lang w:val="es-VE" w:eastAsia="es-VE"/>
              </w:rPr>
              <w:t>1.882</w:t>
            </w:r>
          </w:p>
        </w:tc>
        <w:tc>
          <w:tcPr>
            <w:tcW w:w="791" w:type="dxa"/>
            <w:vMerge w:val="restart"/>
            <w:shd w:val="pct20" w:color="000000" w:fill="FFFFFF"/>
            <w:hideMark/>
          </w:tcPr>
          <w:p w:rsidR="00146B1C" w:rsidRPr="00803FB5" w:rsidRDefault="00146B1C" w:rsidP="005132D5">
            <w:pPr>
              <w:jc w:val="right"/>
              <w:rPr>
                <w:rFonts w:ascii="Arial" w:hAnsi="Arial" w:cs="Arial"/>
                <w:sz w:val="20"/>
                <w:szCs w:val="20"/>
                <w:lang w:val="es-VE" w:eastAsia="es-VE"/>
              </w:rPr>
            </w:pPr>
          </w:p>
          <w:p w:rsidR="00146B1C" w:rsidRPr="00803FB5" w:rsidRDefault="00146B1C" w:rsidP="005132D5">
            <w:pPr>
              <w:jc w:val="right"/>
              <w:rPr>
                <w:rFonts w:ascii="Arial" w:hAnsi="Arial" w:cs="Arial"/>
                <w:sz w:val="20"/>
                <w:szCs w:val="20"/>
                <w:lang w:val="es-VE" w:eastAsia="es-VE"/>
              </w:rPr>
            </w:pPr>
          </w:p>
          <w:p w:rsidR="00146B1C" w:rsidRPr="00803FB5" w:rsidRDefault="00146B1C" w:rsidP="005132D5">
            <w:pPr>
              <w:jc w:val="right"/>
              <w:rPr>
                <w:rFonts w:ascii="Arial" w:hAnsi="Arial" w:cs="Arial"/>
                <w:sz w:val="20"/>
                <w:szCs w:val="20"/>
                <w:lang w:val="es-VE" w:eastAsia="es-VE"/>
              </w:rPr>
            </w:pPr>
          </w:p>
          <w:p w:rsidR="00146B1C" w:rsidRPr="00803FB5" w:rsidRDefault="00146B1C" w:rsidP="005132D5">
            <w:pPr>
              <w:jc w:val="right"/>
              <w:rPr>
                <w:rFonts w:ascii="Arial" w:hAnsi="Arial" w:cs="Arial"/>
                <w:sz w:val="20"/>
                <w:szCs w:val="20"/>
                <w:lang w:val="es-VE" w:eastAsia="es-VE"/>
              </w:rPr>
            </w:pPr>
          </w:p>
          <w:p w:rsidR="00936727" w:rsidRDefault="00936727" w:rsidP="005132D5">
            <w:pPr>
              <w:jc w:val="right"/>
              <w:rPr>
                <w:rFonts w:ascii="Arial" w:hAnsi="Arial" w:cs="Arial"/>
                <w:sz w:val="20"/>
                <w:szCs w:val="20"/>
                <w:lang w:val="es-VE" w:eastAsia="es-VE"/>
              </w:rPr>
            </w:pPr>
          </w:p>
          <w:p w:rsidR="00146B1C" w:rsidRPr="00803FB5" w:rsidRDefault="00146B1C" w:rsidP="005132D5">
            <w:pPr>
              <w:jc w:val="right"/>
              <w:rPr>
                <w:rFonts w:ascii="Arial" w:hAnsi="Arial" w:cs="Arial"/>
                <w:sz w:val="20"/>
                <w:szCs w:val="20"/>
                <w:lang w:val="es-VE" w:eastAsia="es-VE"/>
              </w:rPr>
            </w:pPr>
            <w:r w:rsidRPr="00803FB5">
              <w:rPr>
                <w:rFonts w:ascii="Arial" w:hAnsi="Arial" w:cs="Arial"/>
                <w:sz w:val="20"/>
                <w:szCs w:val="20"/>
                <w:lang w:val="es-VE" w:eastAsia="es-VE"/>
              </w:rPr>
              <w:t>3.763</w:t>
            </w:r>
          </w:p>
        </w:tc>
        <w:tc>
          <w:tcPr>
            <w:tcW w:w="834" w:type="dxa"/>
            <w:vMerge w:val="restart"/>
            <w:shd w:val="pct20" w:color="000000" w:fill="FFFFFF"/>
            <w:hideMark/>
          </w:tcPr>
          <w:p w:rsidR="00146B1C" w:rsidRPr="00803FB5" w:rsidRDefault="00146B1C" w:rsidP="005132D5">
            <w:pPr>
              <w:jc w:val="right"/>
              <w:rPr>
                <w:rFonts w:ascii="Arial" w:hAnsi="Arial" w:cs="Arial"/>
                <w:sz w:val="20"/>
                <w:szCs w:val="20"/>
                <w:lang w:val="es-VE" w:eastAsia="es-VE"/>
              </w:rPr>
            </w:pPr>
          </w:p>
          <w:p w:rsidR="00146B1C" w:rsidRPr="00803FB5" w:rsidRDefault="00146B1C" w:rsidP="005132D5">
            <w:pPr>
              <w:jc w:val="right"/>
              <w:rPr>
                <w:rFonts w:ascii="Arial" w:hAnsi="Arial" w:cs="Arial"/>
                <w:sz w:val="20"/>
                <w:szCs w:val="20"/>
                <w:lang w:val="es-VE" w:eastAsia="es-VE"/>
              </w:rPr>
            </w:pPr>
          </w:p>
          <w:p w:rsidR="00146B1C" w:rsidRPr="00803FB5" w:rsidRDefault="00146B1C" w:rsidP="005132D5">
            <w:pPr>
              <w:jc w:val="right"/>
              <w:rPr>
                <w:rFonts w:ascii="Arial" w:hAnsi="Arial" w:cs="Arial"/>
                <w:sz w:val="20"/>
                <w:szCs w:val="20"/>
                <w:lang w:val="es-VE" w:eastAsia="es-VE"/>
              </w:rPr>
            </w:pPr>
          </w:p>
          <w:p w:rsidR="00146B1C" w:rsidRPr="00803FB5" w:rsidRDefault="00146B1C" w:rsidP="005132D5">
            <w:pPr>
              <w:jc w:val="right"/>
              <w:rPr>
                <w:rFonts w:ascii="Arial" w:hAnsi="Arial" w:cs="Arial"/>
                <w:sz w:val="20"/>
                <w:szCs w:val="20"/>
                <w:lang w:val="es-VE" w:eastAsia="es-VE"/>
              </w:rPr>
            </w:pPr>
          </w:p>
          <w:p w:rsidR="00936727" w:rsidRDefault="00936727" w:rsidP="005132D5">
            <w:pPr>
              <w:jc w:val="right"/>
              <w:rPr>
                <w:rFonts w:ascii="Arial" w:hAnsi="Arial" w:cs="Arial"/>
                <w:sz w:val="20"/>
                <w:szCs w:val="20"/>
                <w:lang w:val="es-VE" w:eastAsia="es-VE"/>
              </w:rPr>
            </w:pPr>
          </w:p>
          <w:p w:rsidR="00146B1C" w:rsidRPr="00803FB5" w:rsidRDefault="00146B1C" w:rsidP="005132D5">
            <w:pPr>
              <w:jc w:val="right"/>
              <w:rPr>
                <w:rFonts w:ascii="Arial" w:hAnsi="Arial" w:cs="Arial"/>
                <w:sz w:val="20"/>
                <w:szCs w:val="20"/>
                <w:lang w:val="es-VE" w:eastAsia="es-VE"/>
              </w:rPr>
            </w:pPr>
            <w:r w:rsidRPr="00803FB5">
              <w:rPr>
                <w:rFonts w:ascii="Arial" w:hAnsi="Arial" w:cs="Arial"/>
                <w:sz w:val="20"/>
                <w:szCs w:val="20"/>
                <w:lang w:val="es-VE" w:eastAsia="es-VE"/>
              </w:rPr>
              <w:t>0</w:t>
            </w:r>
          </w:p>
        </w:tc>
        <w:tc>
          <w:tcPr>
            <w:tcW w:w="773" w:type="dxa"/>
            <w:vMerge w:val="restart"/>
            <w:shd w:val="pct20" w:color="000000" w:fill="FFFFFF"/>
            <w:hideMark/>
          </w:tcPr>
          <w:p w:rsidR="00146B1C" w:rsidRPr="00803FB5" w:rsidRDefault="00146B1C" w:rsidP="005132D5">
            <w:pPr>
              <w:jc w:val="right"/>
              <w:rPr>
                <w:rFonts w:ascii="Arial" w:hAnsi="Arial" w:cs="Arial"/>
                <w:sz w:val="20"/>
                <w:szCs w:val="20"/>
                <w:lang w:val="es-VE" w:eastAsia="es-VE"/>
              </w:rPr>
            </w:pPr>
          </w:p>
          <w:p w:rsidR="00146B1C" w:rsidRPr="00803FB5" w:rsidRDefault="00146B1C" w:rsidP="005132D5">
            <w:pPr>
              <w:jc w:val="right"/>
              <w:rPr>
                <w:rFonts w:ascii="Arial" w:hAnsi="Arial" w:cs="Arial"/>
                <w:sz w:val="20"/>
                <w:szCs w:val="20"/>
                <w:lang w:val="es-VE" w:eastAsia="es-VE"/>
              </w:rPr>
            </w:pPr>
          </w:p>
          <w:p w:rsidR="00146B1C" w:rsidRPr="00803FB5" w:rsidRDefault="00146B1C" w:rsidP="005132D5">
            <w:pPr>
              <w:jc w:val="right"/>
              <w:rPr>
                <w:rFonts w:ascii="Arial" w:hAnsi="Arial" w:cs="Arial"/>
                <w:sz w:val="20"/>
                <w:szCs w:val="20"/>
                <w:lang w:val="es-VE" w:eastAsia="es-VE"/>
              </w:rPr>
            </w:pPr>
          </w:p>
          <w:p w:rsidR="00146B1C" w:rsidRPr="00803FB5" w:rsidRDefault="00146B1C" w:rsidP="005132D5">
            <w:pPr>
              <w:jc w:val="right"/>
              <w:rPr>
                <w:rFonts w:ascii="Arial" w:hAnsi="Arial" w:cs="Arial"/>
                <w:sz w:val="20"/>
                <w:szCs w:val="20"/>
                <w:lang w:val="es-VE" w:eastAsia="es-VE"/>
              </w:rPr>
            </w:pPr>
          </w:p>
          <w:p w:rsidR="00936727" w:rsidRDefault="00936727" w:rsidP="005132D5">
            <w:pPr>
              <w:jc w:val="right"/>
              <w:rPr>
                <w:rFonts w:ascii="Arial" w:hAnsi="Arial" w:cs="Arial"/>
                <w:sz w:val="20"/>
                <w:szCs w:val="20"/>
                <w:lang w:val="es-VE" w:eastAsia="es-VE"/>
              </w:rPr>
            </w:pPr>
          </w:p>
          <w:p w:rsidR="00146B1C" w:rsidRPr="00803FB5" w:rsidRDefault="00146B1C" w:rsidP="005132D5">
            <w:pPr>
              <w:jc w:val="right"/>
              <w:rPr>
                <w:rFonts w:ascii="Arial" w:hAnsi="Arial" w:cs="Arial"/>
                <w:sz w:val="20"/>
                <w:szCs w:val="20"/>
                <w:lang w:val="es-VE" w:eastAsia="es-VE"/>
              </w:rPr>
            </w:pPr>
            <w:r w:rsidRPr="00803FB5">
              <w:rPr>
                <w:rFonts w:ascii="Arial" w:hAnsi="Arial" w:cs="Arial"/>
                <w:sz w:val="20"/>
                <w:szCs w:val="20"/>
                <w:lang w:val="es-VE" w:eastAsia="es-VE"/>
              </w:rPr>
              <w:t>647</w:t>
            </w:r>
          </w:p>
        </w:tc>
        <w:tc>
          <w:tcPr>
            <w:tcW w:w="745" w:type="dxa"/>
            <w:vMerge w:val="restart"/>
            <w:shd w:val="pct20" w:color="000000" w:fill="FFFFFF"/>
            <w:hideMark/>
          </w:tcPr>
          <w:p w:rsidR="00146B1C" w:rsidRPr="00803FB5" w:rsidRDefault="00146B1C" w:rsidP="005132D5">
            <w:pPr>
              <w:jc w:val="right"/>
              <w:rPr>
                <w:rFonts w:ascii="Arial" w:hAnsi="Arial" w:cs="Arial"/>
                <w:sz w:val="20"/>
                <w:szCs w:val="20"/>
                <w:lang w:val="es-VE" w:eastAsia="es-VE"/>
              </w:rPr>
            </w:pPr>
          </w:p>
          <w:p w:rsidR="00146B1C" w:rsidRPr="00803FB5" w:rsidRDefault="00146B1C" w:rsidP="005132D5">
            <w:pPr>
              <w:jc w:val="right"/>
              <w:rPr>
                <w:rFonts w:ascii="Arial" w:hAnsi="Arial" w:cs="Arial"/>
                <w:sz w:val="20"/>
                <w:szCs w:val="20"/>
                <w:lang w:val="es-VE" w:eastAsia="es-VE"/>
              </w:rPr>
            </w:pPr>
          </w:p>
          <w:p w:rsidR="00146B1C" w:rsidRPr="00803FB5" w:rsidRDefault="00146B1C" w:rsidP="005132D5">
            <w:pPr>
              <w:jc w:val="right"/>
              <w:rPr>
                <w:rFonts w:ascii="Arial" w:hAnsi="Arial" w:cs="Arial"/>
                <w:sz w:val="20"/>
                <w:szCs w:val="20"/>
                <w:lang w:val="es-VE" w:eastAsia="es-VE"/>
              </w:rPr>
            </w:pPr>
          </w:p>
          <w:p w:rsidR="00146B1C" w:rsidRPr="00803FB5" w:rsidRDefault="00146B1C" w:rsidP="005132D5">
            <w:pPr>
              <w:jc w:val="right"/>
              <w:rPr>
                <w:rFonts w:ascii="Arial" w:hAnsi="Arial" w:cs="Arial"/>
                <w:sz w:val="20"/>
                <w:szCs w:val="20"/>
                <w:lang w:val="es-VE" w:eastAsia="es-VE"/>
              </w:rPr>
            </w:pPr>
          </w:p>
          <w:p w:rsidR="00936727" w:rsidRDefault="00936727" w:rsidP="005132D5">
            <w:pPr>
              <w:jc w:val="right"/>
              <w:rPr>
                <w:rFonts w:ascii="Arial" w:hAnsi="Arial" w:cs="Arial"/>
                <w:sz w:val="20"/>
                <w:szCs w:val="20"/>
                <w:lang w:val="es-VE" w:eastAsia="es-VE"/>
              </w:rPr>
            </w:pPr>
          </w:p>
          <w:p w:rsidR="00146B1C" w:rsidRPr="00803FB5" w:rsidRDefault="00146B1C" w:rsidP="005132D5">
            <w:pPr>
              <w:jc w:val="right"/>
              <w:rPr>
                <w:rFonts w:ascii="Arial" w:hAnsi="Arial" w:cs="Arial"/>
                <w:sz w:val="20"/>
                <w:szCs w:val="20"/>
                <w:lang w:val="es-VE" w:eastAsia="es-VE"/>
              </w:rPr>
            </w:pPr>
            <w:r w:rsidRPr="00803FB5">
              <w:rPr>
                <w:rFonts w:ascii="Arial" w:hAnsi="Arial" w:cs="Arial"/>
                <w:sz w:val="20"/>
                <w:szCs w:val="20"/>
                <w:lang w:val="es-VE" w:eastAsia="es-VE"/>
              </w:rPr>
              <w:t>768</w:t>
            </w:r>
          </w:p>
        </w:tc>
      </w:tr>
      <w:tr w:rsidR="00936727" w:rsidRPr="00803FB5" w:rsidTr="00936727">
        <w:trPr>
          <w:trHeight w:val="859"/>
        </w:trPr>
        <w:tc>
          <w:tcPr>
            <w:tcW w:w="1740" w:type="dxa"/>
            <w:shd w:val="pct5" w:color="000000" w:fill="FFFFFF"/>
            <w:hideMark/>
          </w:tcPr>
          <w:p w:rsidR="00146B1C" w:rsidRPr="00803FB5" w:rsidRDefault="00146B1C" w:rsidP="005132D5">
            <w:pPr>
              <w:rPr>
                <w:rFonts w:ascii="Arial" w:hAnsi="Arial" w:cs="Arial"/>
                <w:sz w:val="20"/>
                <w:szCs w:val="20"/>
                <w:lang w:val="es-VE" w:eastAsia="es-VE"/>
              </w:rPr>
            </w:pPr>
          </w:p>
          <w:p w:rsidR="00146B1C" w:rsidRPr="00803FB5" w:rsidRDefault="00146B1C" w:rsidP="005132D5">
            <w:pPr>
              <w:rPr>
                <w:rFonts w:ascii="Arial" w:hAnsi="Arial" w:cs="Arial"/>
                <w:sz w:val="20"/>
                <w:szCs w:val="20"/>
                <w:lang w:val="es-VE" w:eastAsia="es-VE"/>
              </w:rPr>
            </w:pPr>
            <w:r w:rsidRPr="00803FB5">
              <w:rPr>
                <w:rFonts w:ascii="Arial" w:hAnsi="Arial" w:cs="Arial"/>
                <w:sz w:val="20"/>
                <w:szCs w:val="20"/>
                <w:lang w:val="es-VE" w:eastAsia="es-VE"/>
              </w:rPr>
              <w:t>Presupuesto estadal</w:t>
            </w:r>
          </w:p>
        </w:tc>
        <w:tc>
          <w:tcPr>
            <w:tcW w:w="751" w:type="dxa"/>
            <w:shd w:val="pct5" w:color="000000" w:fill="FFFFFF"/>
            <w:hideMark/>
          </w:tcPr>
          <w:p w:rsidR="00146B1C" w:rsidRPr="00803FB5" w:rsidRDefault="00146B1C" w:rsidP="005132D5">
            <w:pPr>
              <w:jc w:val="right"/>
              <w:rPr>
                <w:rFonts w:ascii="Arial" w:hAnsi="Arial" w:cs="Arial"/>
                <w:sz w:val="20"/>
                <w:szCs w:val="20"/>
                <w:lang w:val="es-VE" w:eastAsia="es-VE"/>
              </w:rPr>
            </w:pPr>
          </w:p>
          <w:p w:rsidR="00146B1C" w:rsidRPr="00803FB5" w:rsidRDefault="00146B1C" w:rsidP="005132D5">
            <w:pPr>
              <w:jc w:val="right"/>
              <w:rPr>
                <w:rFonts w:ascii="Arial" w:hAnsi="Arial" w:cs="Arial"/>
                <w:sz w:val="20"/>
                <w:szCs w:val="20"/>
                <w:lang w:val="es-VE" w:eastAsia="es-VE"/>
              </w:rPr>
            </w:pPr>
            <w:r w:rsidRPr="00803FB5">
              <w:rPr>
                <w:rFonts w:ascii="Arial" w:hAnsi="Arial" w:cs="Arial"/>
                <w:sz w:val="20"/>
                <w:szCs w:val="20"/>
                <w:lang w:val="es-VE" w:eastAsia="es-VE"/>
              </w:rPr>
              <w:t>324</w:t>
            </w:r>
          </w:p>
        </w:tc>
        <w:tc>
          <w:tcPr>
            <w:tcW w:w="751" w:type="dxa"/>
            <w:shd w:val="pct5" w:color="000000" w:fill="FFFFFF"/>
            <w:hideMark/>
          </w:tcPr>
          <w:p w:rsidR="00146B1C" w:rsidRPr="00803FB5" w:rsidRDefault="00146B1C" w:rsidP="005132D5">
            <w:pPr>
              <w:jc w:val="right"/>
              <w:rPr>
                <w:rFonts w:ascii="Arial" w:hAnsi="Arial" w:cs="Arial"/>
                <w:sz w:val="20"/>
                <w:szCs w:val="20"/>
                <w:lang w:val="es-VE" w:eastAsia="es-VE"/>
              </w:rPr>
            </w:pPr>
          </w:p>
          <w:p w:rsidR="00146B1C" w:rsidRPr="00803FB5" w:rsidRDefault="00146B1C" w:rsidP="005132D5">
            <w:pPr>
              <w:jc w:val="right"/>
              <w:rPr>
                <w:rFonts w:ascii="Arial" w:hAnsi="Arial" w:cs="Arial"/>
                <w:sz w:val="20"/>
                <w:szCs w:val="20"/>
                <w:lang w:val="es-VE" w:eastAsia="es-VE"/>
              </w:rPr>
            </w:pPr>
            <w:r w:rsidRPr="00803FB5">
              <w:rPr>
                <w:rFonts w:ascii="Arial" w:hAnsi="Arial" w:cs="Arial"/>
                <w:sz w:val="20"/>
                <w:szCs w:val="20"/>
                <w:lang w:val="es-VE" w:eastAsia="es-VE"/>
              </w:rPr>
              <w:t>265</w:t>
            </w:r>
          </w:p>
        </w:tc>
        <w:tc>
          <w:tcPr>
            <w:tcW w:w="752" w:type="dxa"/>
            <w:shd w:val="pct5" w:color="000000" w:fill="FFFFFF"/>
            <w:hideMark/>
          </w:tcPr>
          <w:p w:rsidR="00146B1C" w:rsidRPr="00803FB5" w:rsidRDefault="00146B1C" w:rsidP="005132D5">
            <w:pPr>
              <w:jc w:val="right"/>
              <w:rPr>
                <w:rFonts w:ascii="Arial" w:hAnsi="Arial" w:cs="Arial"/>
                <w:sz w:val="20"/>
                <w:szCs w:val="20"/>
                <w:lang w:val="es-VE" w:eastAsia="es-VE"/>
              </w:rPr>
            </w:pPr>
          </w:p>
          <w:p w:rsidR="00146B1C" w:rsidRPr="00803FB5" w:rsidRDefault="00146B1C" w:rsidP="005132D5">
            <w:pPr>
              <w:jc w:val="right"/>
              <w:rPr>
                <w:rFonts w:ascii="Arial" w:hAnsi="Arial" w:cs="Arial"/>
                <w:sz w:val="20"/>
                <w:szCs w:val="20"/>
                <w:lang w:val="es-VE" w:eastAsia="es-VE"/>
              </w:rPr>
            </w:pPr>
            <w:r w:rsidRPr="00803FB5">
              <w:rPr>
                <w:rFonts w:ascii="Arial" w:hAnsi="Arial" w:cs="Arial"/>
                <w:sz w:val="20"/>
                <w:szCs w:val="20"/>
                <w:lang w:val="es-VE" w:eastAsia="es-VE"/>
              </w:rPr>
              <w:t>763</w:t>
            </w:r>
          </w:p>
        </w:tc>
        <w:tc>
          <w:tcPr>
            <w:tcW w:w="751" w:type="dxa"/>
            <w:vMerge/>
            <w:shd w:val="pct5" w:color="000000" w:fill="FFFFFF"/>
            <w:hideMark/>
          </w:tcPr>
          <w:p w:rsidR="00146B1C" w:rsidRPr="00803FB5" w:rsidRDefault="00146B1C" w:rsidP="005132D5">
            <w:pPr>
              <w:rPr>
                <w:rFonts w:ascii="Arial" w:hAnsi="Arial" w:cs="Arial"/>
                <w:sz w:val="20"/>
                <w:szCs w:val="20"/>
                <w:highlight w:val="yellow"/>
                <w:lang w:val="es-VE" w:eastAsia="es-VE"/>
              </w:rPr>
            </w:pPr>
          </w:p>
        </w:tc>
        <w:tc>
          <w:tcPr>
            <w:tcW w:w="791" w:type="dxa"/>
            <w:vMerge/>
            <w:shd w:val="pct5" w:color="000000" w:fill="FFFFFF"/>
            <w:hideMark/>
          </w:tcPr>
          <w:p w:rsidR="00146B1C" w:rsidRPr="00803FB5" w:rsidRDefault="00146B1C" w:rsidP="005132D5">
            <w:pPr>
              <w:rPr>
                <w:rFonts w:ascii="Arial" w:hAnsi="Arial" w:cs="Arial"/>
                <w:sz w:val="20"/>
                <w:szCs w:val="20"/>
                <w:highlight w:val="yellow"/>
                <w:lang w:val="es-VE" w:eastAsia="es-VE"/>
              </w:rPr>
            </w:pPr>
          </w:p>
        </w:tc>
        <w:tc>
          <w:tcPr>
            <w:tcW w:w="834" w:type="dxa"/>
            <w:vMerge/>
            <w:shd w:val="pct5" w:color="000000" w:fill="FFFFFF"/>
            <w:hideMark/>
          </w:tcPr>
          <w:p w:rsidR="00146B1C" w:rsidRPr="00803FB5" w:rsidRDefault="00146B1C" w:rsidP="005132D5">
            <w:pPr>
              <w:rPr>
                <w:rFonts w:ascii="Arial" w:hAnsi="Arial" w:cs="Arial"/>
                <w:sz w:val="20"/>
                <w:szCs w:val="20"/>
                <w:highlight w:val="yellow"/>
                <w:lang w:val="es-VE" w:eastAsia="es-VE"/>
              </w:rPr>
            </w:pPr>
          </w:p>
        </w:tc>
        <w:tc>
          <w:tcPr>
            <w:tcW w:w="773" w:type="dxa"/>
            <w:vMerge/>
            <w:shd w:val="pct5" w:color="000000" w:fill="FFFFFF"/>
            <w:hideMark/>
          </w:tcPr>
          <w:p w:rsidR="00146B1C" w:rsidRPr="00803FB5" w:rsidRDefault="00146B1C" w:rsidP="005132D5">
            <w:pPr>
              <w:rPr>
                <w:rFonts w:ascii="Arial" w:hAnsi="Arial" w:cs="Arial"/>
                <w:sz w:val="20"/>
                <w:szCs w:val="20"/>
                <w:highlight w:val="yellow"/>
                <w:lang w:val="es-VE" w:eastAsia="es-VE"/>
              </w:rPr>
            </w:pPr>
          </w:p>
        </w:tc>
        <w:tc>
          <w:tcPr>
            <w:tcW w:w="745" w:type="dxa"/>
            <w:vMerge/>
            <w:shd w:val="pct5" w:color="000000" w:fill="FFFFFF"/>
            <w:hideMark/>
          </w:tcPr>
          <w:p w:rsidR="00146B1C" w:rsidRPr="00803FB5" w:rsidRDefault="00146B1C" w:rsidP="005132D5">
            <w:pPr>
              <w:rPr>
                <w:rFonts w:ascii="Arial" w:hAnsi="Arial" w:cs="Arial"/>
                <w:sz w:val="20"/>
                <w:szCs w:val="20"/>
                <w:highlight w:val="yellow"/>
                <w:lang w:val="es-VE" w:eastAsia="es-VE"/>
              </w:rPr>
            </w:pPr>
          </w:p>
        </w:tc>
      </w:tr>
      <w:tr w:rsidR="00936727" w:rsidRPr="00803FB5" w:rsidTr="00936727">
        <w:trPr>
          <w:trHeight w:val="859"/>
        </w:trPr>
        <w:tc>
          <w:tcPr>
            <w:tcW w:w="1740" w:type="dxa"/>
            <w:shd w:val="pct20" w:color="000000" w:fill="FFFFFF"/>
            <w:hideMark/>
          </w:tcPr>
          <w:p w:rsidR="00146B1C" w:rsidRPr="00803FB5" w:rsidRDefault="00146B1C" w:rsidP="005132D5">
            <w:pPr>
              <w:rPr>
                <w:rFonts w:ascii="Arial" w:hAnsi="Arial" w:cs="Arial"/>
                <w:sz w:val="20"/>
                <w:szCs w:val="20"/>
                <w:lang w:val="es-VE" w:eastAsia="es-VE"/>
              </w:rPr>
            </w:pPr>
          </w:p>
          <w:p w:rsidR="00146B1C" w:rsidRPr="00803FB5" w:rsidRDefault="00146B1C" w:rsidP="005132D5">
            <w:pPr>
              <w:rPr>
                <w:rFonts w:ascii="Arial" w:hAnsi="Arial" w:cs="Arial"/>
                <w:sz w:val="20"/>
                <w:szCs w:val="20"/>
                <w:lang w:val="es-VE" w:eastAsia="es-VE"/>
              </w:rPr>
            </w:pPr>
            <w:r w:rsidRPr="00803FB5">
              <w:rPr>
                <w:rFonts w:ascii="Arial" w:hAnsi="Arial" w:cs="Arial"/>
                <w:sz w:val="20"/>
                <w:szCs w:val="20"/>
                <w:lang w:val="es-VE" w:eastAsia="es-VE"/>
              </w:rPr>
              <w:t>Total cargos</w:t>
            </w:r>
          </w:p>
        </w:tc>
        <w:tc>
          <w:tcPr>
            <w:tcW w:w="751" w:type="dxa"/>
            <w:shd w:val="pct20" w:color="000000" w:fill="FFFFFF"/>
            <w:hideMark/>
          </w:tcPr>
          <w:p w:rsidR="00146B1C" w:rsidRPr="00803FB5" w:rsidRDefault="00146B1C" w:rsidP="005132D5">
            <w:pPr>
              <w:jc w:val="right"/>
              <w:rPr>
                <w:rFonts w:ascii="Arial" w:hAnsi="Arial" w:cs="Arial"/>
                <w:sz w:val="20"/>
                <w:szCs w:val="20"/>
                <w:lang w:val="es-VE" w:eastAsia="es-VE"/>
              </w:rPr>
            </w:pPr>
          </w:p>
          <w:p w:rsidR="00146B1C" w:rsidRPr="00803FB5" w:rsidRDefault="00146B1C" w:rsidP="005132D5">
            <w:pPr>
              <w:jc w:val="right"/>
              <w:rPr>
                <w:rFonts w:ascii="Arial" w:hAnsi="Arial" w:cs="Arial"/>
                <w:sz w:val="20"/>
                <w:szCs w:val="20"/>
                <w:lang w:val="es-VE" w:eastAsia="es-VE"/>
              </w:rPr>
            </w:pPr>
            <w:r w:rsidRPr="00803FB5">
              <w:rPr>
                <w:rFonts w:ascii="Arial" w:hAnsi="Arial" w:cs="Arial"/>
                <w:sz w:val="20"/>
                <w:szCs w:val="20"/>
                <w:lang w:val="es-VE" w:eastAsia="es-VE"/>
              </w:rPr>
              <w:t>1.235</w:t>
            </w:r>
          </w:p>
        </w:tc>
        <w:tc>
          <w:tcPr>
            <w:tcW w:w="751" w:type="dxa"/>
            <w:shd w:val="pct20" w:color="000000" w:fill="FFFFFF"/>
            <w:hideMark/>
          </w:tcPr>
          <w:p w:rsidR="00146B1C" w:rsidRPr="00803FB5" w:rsidRDefault="00146B1C" w:rsidP="005132D5">
            <w:pPr>
              <w:jc w:val="right"/>
              <w:rPr>
                <w:rFonts w:ascii="Arial" w:hAnsi="Arial" w:cs="Arial"/>
                <w:sz w:val="20"/>
                <w:szCs w:val="20"/>
                <w:lang w:val="es-VE" w:eastAsia="es-VE"/>
              </w:rPr>
            </w:pPr>
          </w:p>
          <w:p w:rsidR="00146B1C" w:rsidRPr="00803FB5" w:rsidRDefault="00146B1C" w:rsidP="005132D5">
            <w:pPr>
              <w:jc w:val="right"/>
              <w:rPr>
                <w:rFonts w:ascii="Arial" w:hAnsi="Arial" w:cs="Arial"/>
                <w:sz w:val="20"/>
                <w:szCs w:val="20"/>
                <w:lang w:val="es-VE" w:eastAsia="es-VE"/>
              </w:rPr>
            </w:pPr>
            <w:r w:rsidRPr="00803FB5">
              <w:rPr>
                <w:rFonts w:ascii="Arial" w:hAnsi="Arial" w:cs="Arial"/>
                <w:sz w:val="20"/>
                <w:szCs w:val="20"/>
                <w:lang w:val="es-VE" w:eastAsia="es-VE"/>
              </w:rPr>
              <w:t>1.243</w:t>
            </w:r>
          </w:p>
        </w:tc>
        <w:tc>
          <w:tcPr>
            <w:tcW w:w="752" w:type="dxa"/>
            <w:shd w:val="pct20" w:color="000000" w:fill="FFFFFF"/>
            <w:hideMark/>
          </w:tcPr>
          <w:p w:rsidR="00146B1C" w:rsidRPr="00803FB5" w:rsidRDefault="00146B1C" w:rsidP="005132D5">
            <w:pPr>
              <w:jc w:val="right"/>
              <w:rPr>
                <w:rFonts w:ascii="Arial" w:hAnsi="Arial" w:cs="Arial"/>
                <w:sz w:val="20"/>
                <w:szCs w:val="20"/>
                <w:lang w:val="es-VE" w:eastAsia="es-VE"/>
              </w:rPr>
            </w:pPr>
          </w:p>
          <w:p w:rsidR="00146B1C" w:rsidRPr="00803FB5" w:rsidRDefault="00146B1C" w:rsidP="005132D5">
            <w:pPr>
              <w:jc w:val="right"/>
              <w:rPr>
                <w:rFonts w:ascii="Arial" w:hAnsi="Arial" w:cs="Arial"/>
                <w:sz w:val="20"/>
                <w:szCs w:val="20"/>
                <w:lang w:val="es-VE" w:eastAsia="es-VE"/>
              </w:rPr>
            </w:pPr>
            <w:r w:rsidRPr="00803FB5">
              <w:rPr>
                <w:rFonts w:ascii="Arial" w:hAnsi="Arial" w:cs="Arial"/>
                <w:sz w:val="20"/>
                <w:szCs w:val="20"/>
                <w:lang w:val="es-VE" w:eastAsia="es-VE"/>
              </w:rPr>
              <w:t>1.752</w:t>
            </w:r>
          </w:p>
        </w:tc>
        <w:tc>
          <w:tcPr>
            <w:tcW w:w="751" w:type="dxa"/>
            <w:vMerge/>
            <w:shd w:val="pct20" w:color="000000" w:fill="FFFFFF"/>
            <w:hideMark/>
          </w:tcPr>
          <w:p w:rsidR="00146B1C" w:rsidRPr="00803FB5" w:rsidRDefault="00146B1C" w:rsidP="005132D5">
            <w:pPr>
              <w:rPr>
                <w:rFonts w:ascii="Arial" w:hAnsi="Arial" w:cs="Arial"/>
                <w:sz w:val="20"/>
                <w:szCs w:val="20"/>
                <w:lang w:val="es-VE" w:eastAsia="es-VE"/>
              </w:rPr>
            </w:pPr>
          </w:p>
        </w:tc>
        <w:tc>
          <w:tcPr>
            <w:tcW w:w="791" w:type="dxa"/>
            <w:vMerge/>
            <w:shd w:val="pct20" w:color="000000" w:fill="FFFFFF"/>
            <w:hideMark/>
          </w:tcPr>
          <w:p w:rsidR="00146B1C" w:rsidRPr="00803FB5" w:rsidRDefault="00146B1C" w:rsidP="005132D5">
            <w:pPr>
              <w:rPr>
                <w:rFonts w:ascii="Arial" w:hAnsi="Arial" w:cs="Arial"/>
                <w:sz w:val="20"/>
                <w:szCs w:val="20"/>
                <w:lang w:val="es-VE" w:eastAsia="es-VE"/>
              </w:rPr>
            </w:pPr>
          </w:p>
        </w:tc>
        <w:tc>
          <w:tcPr>
            <w:tcW w:w="834" w:type="dxa"/>
            <w:vMerge/>
            <w:shd w:val="pct20" w:color="000000" w:fill="FFFFFF"/>
            <w:hideMark/>
          </w:tcPr>
          <w:p w:rsidR="00146B1C" w:rsidRPr="00803FB5" w:rsidRDefault="00146B1C" w:rsidP="005132D5">
            <w:pPr>
              <w:rPr>
                <w:rFonts w:ascii="Arial" w:hAnsi="Arial" w:cs="Arial"/>
                <w:sz w:val="20"/>
                <w:szCs w:val="20"/>
                <w:lang w:val="es-VE" w:eastAsia="es-VE"/>
              </w:rPr>
            </w:pPr>
          </w:p>
        </w:tc>
        <w:tc>
          <w:tcPr>
            <w:tcW w:w="773" w:type="dxa"/>
            <w:vMerge/>
            <w:shd w:val="pct20" w:color="000000" w:fill="FFFFFF"/>
            <w:hideMark/>
          </w:tcPr>
          <w:p w:rsidR="00146B1C" w:rsidRPr="00803FB5" w:rsidRDefault="00146B1C" w:rsidP="005132D5">
            <w:pPr>
              <w:rPr>
                <w:rFonts w:ascii="Arial" w:hAnsi="Arial" w:cs="Arial"/>
                <w:sz w:val="20"/>
                <w:szCs w:val="20"/>
                <w:lang w:val="es-VE" w:eastAsia="es-VE"/>
              </w:rPr>
            </w:pPr>
          </w:p>
        </w:tc>
        <w:tc>
          <w:tcPr>
            <w:tcW w:w="745" w:type="dxa"/>
            <w:vMerge/>
            <w:shd w:val="pct20" w:color="000000" w:fill="FFFFFF"/>
            <w:hideMark/>
          </w:tcPr>
          <w:p w:rsidR="00146B1C" w:rsidRPr="00803FB5" w:rsidRDefault="00146B1C" w:rsidP="005132D5">
            <w:pPr>
              <w:rPr>
                <w:rFonts w:ascii="Arial" w:hAnsi="Arial" w:cs="Arial"/>
                <w:sz w:val="20"/>
                <w:szCs w:val="20"/>
                <w:lang w:val="es-VE" w:eastAsia="es-VE"/>
              </w:rPr>
            </w:pPr>
          </w:p>
        </w:tc>
      </w:tr>
    </w:tbl>
    <w:p w:rsidR="00146B1C" w:rsidRPr="005A7364" w:rsidRDefault="00146B1C" w:rsidP="00146B1C">
      <w:pPr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lang w:val="fr-FR"/>
        </w:rPr>
        <w:t xml:space="preserve">         </w:t>
      </w:r>
      <w:r w:rsidRPr="00FD1967">
        <w:rPr>
          <w:rFonts w:ascii="Arial" w:hAnsi="Arial" w:cs="Arial"/>
          <w:sz w:val="20"/>
          <w:szCs w:val="20"/>
          <w:lang w:val="fr-FR"/>
        </w:rPr>
        <w:t xml:space="preserve">(*) Incluye cargos fijos, suplentes y contratados por necesidades de servicio </w:t>
      </w:r>
    </w:p>
    <w:p w:rsidR="00146B1C" w:rsidRDefault="00146B1C" w:rsidP="00146B1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</w:t>
      </w:r>
      <w:r w:rsidRPr="006C5FD7">
        <w:rPr>
          <w:rFonts w:ascii="Arial" w:hAnsi="Arial" w:cs="Arial"/>
          <w:color w:val="000000"/>
          <w:sz w:val="20"/>
          <w:szCs w:val="20"/>
        </w:rPr>
        <w:t xml:space="preserve">Fuente: Dirección General Sectorial de Salud </w:t>
      </w:r>
      <w:r>
        <w:rPr>
          <w:rFonts w:ascii="Arial" w:hAnsi="Arial" w:cs="Arial"/>
          <w:color w:val="000000"/>
          <w:sz w:val="20"/>
          <w:szCs w:val="20"/>
        </w:rPr>
        <w:t xml:space="preserve">de la gobernación </w:t>
      </w:r>
      <w:r w:rsidRPr="006C5FD7">
        <w:rPr>
          <w:rFonts w:ascii="Arial" w:hAnsi="Arial" w:cs="Arial"/>
          <w:color w:val="000000"/>
          <w:sz w:val="20"/>
          <w:szCs w:val="20"/>
        </w:rPr>
        <w:t>de Lara</w:t>
      </w:r>
      <w:r>
        <w:rPr>
          <w:rFonts w:ascii="Arial" w:hAnsi="Arial" w:cs="Arial"/>
          <w:color w:val="000000"/>
          <w:sz w:val="20"/>
          <w:szCs w:val="20"/>
        </w:rPr>
        <w:t>-2010</w:t>
      </w:r>
    </w:p>
    <w:p w:rsidR="00146B1C" w:rsidRDefault="00146B1C" w:rsidP="00146B1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146B1C" w:rsidRDefault="00146B1C" w:rsidP="00146B1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A8417F" w:rsidRDefault="00A8417F"/>
    <w:sectPr w:rsidR="00A8417F" w:rsidSect="00A8417F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18FF" w:rsidRDefault="009018FF" w:rsidP="009018FF">
      <w:r>
        <w:separator/>
      </w:r>
    </w:p>
  </w:endnote>
  <w:endnote w:type="continuationSeparator" w:id="1">
    <w:p w:rsidR="009018FF" w:rsidRDefault="009018FF" w:rsidP="009018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18FF" w:rsidRDefault="009018FF" w:rsidP="009018FF">
      <w:r>
        <w:separator/>
      </w:r>
    </w:p>
  </w:footnote>
  <w:footnote w:type="continuationSeparator" w:id="1">
    <w:p w:rsidR="009018FF" w:rsidRDefault="009018FF" w:rsidP="009018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8FF" w:rsidRDefault="009018FF">
    <w:pPr>
      <w:pStyle w:val="Encabezado"/>
    </w:pPr>
    <w:r>
      <w:rPr>
        <w:noProof/>
        <w:lang w:val="es-AR" w:eastAsia="es-A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5949315</wp:posOffset>
          </wp:positionH>
          <wp:positionV relativeFrom="paragraph">
            <wp:posOffset>-202565</wp:posOffset>
          </wp:positionV>
          <wp:extent cx="557530" cy="328930"/>
          <wp:effectExtent l="19050" t="0" r="0" b="0"/>
          <wp:wrapSquare wrapText="bothSides"/>
          <wp:docPr id="2" name="1 Imagen" descr="Copia de logo de lara tier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pia de logo de lara tierr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7530" cy="3289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AR" w:eastAsia="es-A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-805815</wp:posOffset>
          </wp:positionH>
          <wp:positionV relativeFrom="paragraph">
            <wp:posOffset>-104140</wp:posOffset>
          </wp:positionV>
          <wp:extent cx="1471930" cy="332105"/>
          <wp:effectExtent l="19050" t="0" r="0" b="0"/>
          <wp:wrapSquare wrapText="bothSides"/>
          <wp:docPr id="1" name="0 Imagen" descr="logo proinla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roinlara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71930" cy="332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018FF" w:rsidRDefault="009018FF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146B1C"/>
    <w:rsid w:val="00004EAA"/>
    <w:rsid w:val="00023895"/>
    <w:rsid w:val="000C79E3"/>
    <w:rsid w:val="00146B1C"/>
    <w:rsid w:val="005E00FF"/>
    <w:rsid w:val="00663F92"/>
    <w:rsid w:val="009018FF"/>
    <w:rsid w:val="00936727"/>
    <w:rsid w:val="009436BE"/>
    <w:rsid w:val="00A43ED6"/>
    <w:rsid w:val="00A8417F"/>
    <w:rsid w:val="00D16BA6"/>
    <w:rsid w:val="00E105D8"/>
    <w:rsid w:val="00F04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es-VE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B1C"/>
    <w:pPr>
      <w:spacing w:line="240" w:lineRule="auto"/>
      <w:jc w:val="left"/>
    </w:pPr>
    <w:rPr>
      <w:rFonts w:ascii="Times New Roman" w:eastAsia="Times New Roman" w:hAnsi="Times New Roman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018F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018FF"/>
    <w:rPr>
      <w:rFonts w:ascii="Times New Roman" w:eastAsia="Times New Roman" w:hAnsi="Times New Roman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9018F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018FF"/>
    <w:rPr>
      <w:rFonts w:ascii="Times New Roman" w:eastAsia="Times New Roman" w:hAnsi="Times New Roman" w:cs="Times New Roman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018F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18FF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</Words>
  <Characters>533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Equipo 01</dc:creator>
  <cp:keywords/>
  <dc:description/>
  <cp:lastModifiedBy>Colossus User</cp:lastModifiedBy>
  <cp:revision>3</cp:revision>
  <dcterms:created xsi:type="dcterms:W3CDTF">2011-06-27T15:48:00Z</dcterms:created>
  <dcterms:modified xsi:type="dcterms:W3CDTF">2011-08-17T19:26:00Z</dcterms:modified>
</cp:coreProperties>
</file>